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AC" w:rsidRDefault="00DA7BAC" w:rsidP="00DA7B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Что такое ВПР?</w:t>
      </w:r>
    </w:p>
    <w:p w:rsidR="00DA7BAC" w:rsidRDefault="00DA7BAC" w:rsidP="00DA7BAC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ВПР применяется для оценки качества школьного образования.</w:t>
      </w:r>
    </w:p>
    <w:p w:rsidR="00DA7BAC" w:rsidRDefault="00DA7BAC" w:rsidP="00DA7BAC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ВПР по своей сути — это итоговые контрольные работы по самым важным предметам начальной школы. Придумали их для того, чтобы трезво оценить уровень </w:t>
      </w:r>
      <w:proofErr w:type="gramStart"/>
      <w:r>
        <w:rPr>
          <w:rFonts w:ascii="Arial" w:hAnsi="Arial" w:cs="Arial"/>
          <w:color w:val="000000"/>
        </w:rPr>
        <w:t>подготовки выпускников начальной школы всех образовательных учреждений России</w:t>
      </w:r>
      <w:proofErr w:type="gramEnd"/>
      <w:r>
        <w:rPr>
          <w:rFonts w:ascii="Arial" w:hAnsi="Arial" w:cs="Arial"/>
          <w:color w:val="000000"/>
        </w:rPr>
        <w:t>. Проверить, соответствуют ли знания школьников требованиям ФГОС. Узнать, какие регионы и школы дают хорошее образование, а какие — «для галочки».</w:t>
      </w:r>
    </w:p>
    <w:p w:rsidR="00DA7BAC" w:rsidRDefault="00DA7BAC" w:rsidP="00DA7BAC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ВПР принципиально меняет отношение к учебе. Важно понять и усвоить каждую тему с 1 класса. Раньше в школе было только повторение и воспроизведение, теперь система меняется в другую сторону: необходимо собственное рассуждение, размышление, поиск способа действий.</w:t>
      </w:r>
    </w:p>
    <w:p w:rsidR="00DA7BAC" w:rsidRDefault="00DA7BAC" w:rsidP="00DA7BAC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Многие сравнивают ВПР и ЕГЭ. Безусловно, они похожи, ведь и то и другое — это проверка знаний школьников. Но всё же они принципиально отличаются.</w:t>
      </w:r>
    </w:p>
    <w:p w:rsidR="00DA7BAC" w:rsidRDefault="00DA7BAC" w:rsidP="00DA7BAC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ЕГЭ влияет на дальнейшую судьбу выпускника школы, на его шансы поступить в то или иное учебное заведение.</w:t>
      </w:r>
    </w:p>
    <w:p w:rsidR="00DA7BAC" w:rsidRDefault="00DA7BAC" w:rsidP="00DA7BAC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ВПР не является государственной итоговой аттестацией и на судьбу школьника никак не влияет, все выпускники 4 класса переходят в среднюю школу, независимо от результатов ВПР.</w:t>
      </w:r>
    </w:p>
    <w:p w:rsidR="00DA7BAC" w:rsidRPr="00DA7BAC" w:rsidRDefault="00DA7BAC" w:rsidP="00DA7BAC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DA7BAC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Зачем нужны ВПР?</w:t>
      </w:r>
    </w:p>
    <w:p w:rsidR="00DA7BAC" w:rsidRPr="00DA7BAC" w:rsidRDefault="00DA7BAC" w:rsidP="00DA7BAC">
      <w:pPr>
        <w:shd w:val="clear" w:color="auto" w:fill="FFFFFF"/>
        <w:spacing w:after="37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Результаты проверочных работ нужны в первую очередь самим школьникам и их родителям. Они смогут оценить, насколько школа даёт хорошие знания. Стоит ли продолжать обучение в этой школе или лучше поискать </w:t>
      </w:r>
      <w:proofErr w:type="gramStart"/>
      <w:r w:rsidRPr="00DA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другую</w:t>
      </w:r>
      <w:proofErr w:type="gramEnd"/>
      <w:r w:rsidRPr="00DA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Результаты интересны педагогам.</w:t>
      </w:r>
    </w:p>
    <w:p w:rsidR="00DA7BAC" w:rsidRPr="00DA7BAC" w:rsidRDefault="00DA7BAC" w:rsidP="00DA7BAC">
      <w:pPr>
        <w:shd w:val="clear" w:color="auto" w:fill="FFFFFF"/>
        <w:spacing w:after="37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Они получат оценку качества своей работы в сравнении с уровнем всей страны. И смогут понять, какие предметы у </w:t>
      </w:r>
      <w:proofErr w:type="gramStart"/>
      <w:r w:rsidRPr="00DA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</w:t>
      </w:r>
      <w:proofErr w:type="gramEnd"/>
      <w:r w:rsidRPr="00DA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получается преподавать хорошо, а над какими нужно ещё поработать, возможно, придумать какие-то иные подходы и методы преподнесения знаний своим подопечным.</w:t>
      </w:r>
    </w:p>
    <w:p w:rsidR="00DA7BAC" w:rsidRPr="00DA7BAC" w:rsidRDefault="00DA7BAC" w:rsidP="00DA7BAC">
      <w:pPr>
        <w:shd w:val="clear" w:color="auto" w:fill="FFFFFF"/>
        <w:spacing w:after="37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Директора школ смогут непредвзято оценить работу учителей начальных классов. Уж объективнее метода проверки придумать нельзя.</w:t>
      </w:r>
    </w:p>
    <w:p w:rsidR="006A1026" w:rsidRPr="006A1026" w:rsidRDefault="006A1026" w:rsidP="006A1026">
      <w:pPr>
        <w:shd w:val="clear" w:color="auto" w:fill="FFFFFF"/>
        <w:spacing w:after="37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Департаменты образования муниципального, регионального и федерального уровня также увидят «проблемные» школы. Для них будут разработаны методы поддержки. Учителя могут пройти внеплановые курсы повышения квалификации, для них могут пройти открытые уроки. В общем, приняты все меры для поддержки и приведения к общему знаменателю тех показателей, которые важны для начальной школы.</w:t>
      </w:r>
    </w:p>
    <w:p w:rsidR="006A1026" w:rsidRPr="006A1026" w:rsidRDefault="006A1026" w:rsidP="006A1026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A102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Как проводятся ВПР в школах?</w:t>
      </w:r>
    </w:p>
    <w:p w:rsidR="006A1026" w:rsidRPr="006A1026" w:rsidRDefault="006A1026" w:rsidP="006A1026">
      <w:pPr>
        <w:shd w:val="clear" w:color="auto" w:fill="FFFFFF"/>
        <w:spacing w:after="37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Всероссийские проверочные уроки проводятся в одни и те же дни по всей России. Задания одни и те же для всех школ, они были разработаны специалистами федерального уровня. Критерии проверки тоже — одни и те же.</w:t>
      </w:r>
    </w:p>
    <w:p w:rsidR="006A1026" w:rsidRPr="006A1026" w:rsidRDefault="006A1026" w:rsidP="006A1026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0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Проверяются наиболее важные аспекты образования: </w:t>
      </w:r>
    </w:p>
    <w:p w:rsidR="006A1026" w:rsidRPr="006A1026" w:rsidRDefault="006A1026" w:rsidP="006A1026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школьников к продолжению обучения;</w:t>
      </w:r>
    </w:p>
    <w:p w:rsidR="006A1026" w:rsidRPr="006A1026" w:rsidRDefault="006A1026" w:rsidP="006A1026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готовность применять полученные знания на практике.</w:t>
      </w:r>
    </w:p>
    <w:p w:rsidR="006A1026" w:rsidRPr="006A1026" w:rsidRDefault="006A1026" w:rsidP="006A1026">
      <w:pPr>
        <w:shd w:val="clear" w:color="auto" w:fill="FFFFFF"/>
        <w:spacing w:after="37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Каждая проверочная работа рассчитана на один урок. Всего заданий:</w:t>
      </w:r>
    </w:p>
    <w:p w:rsidR="006A1026" w:rsidRPr="006A1026" w:rsidRDefault="006A1026" w:rsidP="006A1026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русский язык — 16 (по 8 на каждую часть, то есть — на 2 дня);</w:t>
      </w:r>
    </w:p>
    <w:p w:rsidR="006A1026" w:rsidRPr="006A1026" w:rsidRDefault="006A1026" w:rsidP="006A1026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математика — 11 заданий;</w:t>
      </w:r>
    </w:p>
    <w:p w:rsidR="006A1026" w:rsidRPr="006A1026" w:rsidRDefault="006A1026" w:rsidP="006A1026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окружающий мир — 10 заданий.</w:t>
      </w:r>
    </w:p>
    <w:p w:rsidR="006A1026" w:rsidRPr="006A1026" w:rsidRDefault="006A1026" w:rsidP="006A1026">
      <w:pPr>
        <w:shd w:val="clear" w:color="auto" w:fill="FFFFFF"/>
        <w:spacing w:after="37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Выполняя задания ВПР, школьники не могут пользоваться никакими вспомогательными материалами. Запрещены:</w:t>
      </w:r>
    </w:p>
    <w:p w:rsidR="006A1026" w:rsidRPr="006A1026" w:rsidRDefault="006A1026" w:rsidP="006A1026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рабочие тетради,</w:t>
      </w:r>
    </w:p>
    <w:p w:rsidR="006A1026" w:rsidRPr="006A1026" w:rsidRDefault="006A1026" w:rsidP="006A1026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учебники,</w:t>
      </w:r>
    </w:p>
    <w:p w:rsidR="006A1026" w:rsidRPr="006A1026" w:rsidRDefault="006A1026" w:rsidP="006A1026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словари,</w:t>
      </w:r>
    </w:p>
    <w:p w:rsidR="006A1026" w:rsidRPr="006A1026" w:rsidRDefault="006A1026" w:rsidP="006A1026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справочники,</w:t>
      </w:r>
    </w:p>
    <w:p w:rsidR="006A1026" w:rsidRPr="006A1026" w:rsidRDefault="006A1026" w:rsidP="006A1026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калькуляторы.</w:t>
      </w:r>
    </w:p>
    <w:p w:rsidR="006A1026" w:rsidRPr="006A1026" w:rsidRDefault="006A1026" w:rsidP="006A1026">
      <w:pPr>
        <w:shd w:val="clear" w:color="auto" w:fill="FFFFFF"/>
        <w:spacing w:after="37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Фактически, на партах будут лишь листочки чистовиков и черновиков, ручки, карандаши, линейки, резинки.</w:t>
      </w:r>
      <w:r w:rsidRPr="006A1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То, что дети напишут в черновиках проверяться и оцениваться не будет.</w:t>
      </w:r>
    </w:p>
    <w:p w:rsidR="006A1026" w:rsidRPr="006A1026" w:rsidRDefault="006A1026" w:rsidP="006A1026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A102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Как подготовить ребёнка к ВПР?</w:t>
      </w:r>
    </w:p>
    <w:p w:rsidR="006A1026" w:rsidRPr="006A1026" w:rsidRDefault="006A1026" w:rsidP="006A1026">
      <w:pPr>
        <w:shd w:val="clear" w:color="auto" w:fill="FFFFFF"/>
        <w:spacing w:after="37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Специально готовить ребёнка к ВПР не нужно. Иначе пропадает весь смысл в этих работах. Оцениваются не столько знания школьников, сколько работа педагогов.</w:t>
      </w:r>
    </w:p>
    <w:p w:rsidR="006A1026" w:rsidRPr="006A1026" w:rsidRDefault="006A1026" w:rsidP="006A1026">
      <w:pPr>
        <w:shd w:val="clear" w:color="auto" w:fill="FFFFFF"/>
        <w:spacing w:after="37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всё, что нужно сделать родителям: успокоить своего ребёнка и сказать, что эта работа — просто часть процесса обучения в школе и ни на что не влияет. Пусть пишет так, как знает и то, что знает.</w:t>
      </w:r>
    </w:p>
    <w:p w:rsidR="006A1026" w:rsidRPr="006A1026" w:rsidRDefault="006A1026" w:rsidP="006A1026">
      <w:pPr>
        <w:shd w:val="clear" w:color="auto" w:fill="FFFFFF"/>
        <w:spacing w:after="37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Проучившись 4 года в начальной школе, он сможет ответить на все вопросы без специальной подготовки. Это не олимпиадные задания, а проверка соответствия знаний школьников требованиям ФГОС.</w:t>
      </w:r>
    </w:p>
    <w:p w:rsidR="006A1026" w:rsidRPr="006A1026" w:rsidRDefault="006A1026" w:rsidP="006A1026">
      <w:pPr>
        <w:shd w:val="clear" w:color="auto" w:fill="EEE7FD"/>
        <w:spacing w:line="345" w:lineRule="atLeast"/>
        <w:textAlignment w:val="baseline"/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</w:pPr>
      <w:r w:rsidRPr="006A1026"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  <w:t xml:space="preserve">Мудрые учителя философски относятся к этим работам, понимая, что натаскать детей за пару дней и даже месяцев невозможно. Но если учитель обладает всеми качествами настоящего профессионала, то он и сам не </w:t>
      </w:r>
      <w:proofErr w:type="gramStart"/>
      <w:r w:rsidRPr="006A1026"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  <w:t>боится такой работы и не</w:t>
      </w:r>
      <w:proofErr w:type="gramEnd"/>
      <w:r w:rsidRPr="006A1026"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  <w:t xml:space="preserve"> будет акцентировать внимание учеников на важности выполнения заданий.</w:t>
      </w:r>
    </w:p>
    <w:p w:rsidR="006A1026" w:rsidRDefault="006A1026" w:rsidP="006A1026">
      <w:pPr>
        <w:shd w:val="clear" w:color="auto" w:fill="FFFFFF"/>
        <w:spacing w:after="37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026" w:rsidRPr="006A1026" w:rsidRDefault="006A1026" w:rsidP="006A1026">
      <w:pPr>
        <w:shd w:val="clear" w:color="auto" w:fill="FFFFFF"/>
        <w:spacing w:after="37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6A1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Учителя молодые и, так скажем, не очень хорошие могут создать нервозность, однако это тоже является показателем качества работы и о многом расскажет проницательным родителям.</w:t>
      </w:r>
    </w:p>
    <w:p w:rsidR="006A1026" w:rsidRPr="006A1026" w:rsidRDefault="006A1026" w:rsidP="006A1026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0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Вывод: </w:t>
      </w:r>
      <w:r w:rsidRPr="006A10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целом, ВПР — это хорошо. Относиться к ним надо спокойно. И очень хочется надеяться, что это, действительно, поможет слабым школам и не очень сильным учителям стать лучше, опытнее и полезнее для своих подопечных, да и для страны в целом, как бы высокопарно это ни звучало.</w:t>
      </w:r>
    </w:p>
    <w:p w:rsidR="00C0198B" w:rsidRDefault="00C0198B"/>
    <w:p w:rsidR="006A1026" w:rsidRDefault="006A1026"/>
    <w:sectPr w:rsidR="006A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42BD"/>
    <w:multiLevelType w:val="multilevel"/>
    <w:tmpl w:val="2BD8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9385D"/>
    <w:multiLevelType w:val="multilevel"/>
    <w:tmpl w:val="FF4A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A0744"/>
    <w:multiLevelType w:val="multilevel"/>
    <w:tmpl w:val="D6A6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C1"/>
    <w:rsid w:val="006A1026"/>
    <w:rsid w:val="00AF20C1"/>
    <w:rsid w:val="00C0198B"/>
    <w:rsid w:val="00D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BA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B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BA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43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3</cp:revision>
  <dcterms:created xsi:type="dcterms:W3CDTF">2022-01-24T12:14:00Z</dcterms:created>
  <dcterms:modified xsi:type="dcterms:W3CDTF">2022-01-24T12:21:00Z</dcterms:modified>
</cp:coreProperties>
</file>